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DD9" w:rsidRDefault="00B722E8">
      <w:pPr>
        <w:pStyle w:val="Styl10"/>
        <w:framePr w:w="3408" w:h="284" w:hRule="exact" w:wrap="notBeside" w:vAnchor="page" w:hAnchor="page" w:x="4085" w:y="1549" w:anchorLock="1"/>
        <w:ind w:right="-15"/>
        <w:jc w:val="right"/>
      </w:pPr>
      <w:r>
        <w:t>Leden 2018</w:t>
      </w:r>
    </w:p>
    <w:p w:rsidR="00127DD9" w:rsidRDefault="00B722E8">
      <w:pPr>
        <w:pStyle w:val="Styl10"/>
        <w:framePr w:w="2194" w:h="255" w:hRule="exact" w:wrap="notBeside" w:vAnchor="page" w:hAnchor="page" w:x="13609" w:y="1589" w:anchorLock="1"/>
        <w:ind w:firstLine="708"/>
        <w:jc w:val="right"/>
      </w:pPr>
      <w:r>
        <w:t>Leden 2018</w:t>
      </w:r>
    </w:p>
    <w:tbl>
      <w:tblPr>
        <w:tblpPr w:leftFromText="142" w:rightFromText="142" w:vertAnchor="page" w:horzAnchor="page" w:tblpX="10394" w:tblpY="5104"/>
        <w:tblOverlap w:val="never"/>
        <w:tblW w:w="47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</w:tblGrid>
      <w:tr w:rsidR="00B722E8">
        <w:trPr>
          <w:trHeight w:val="535"/>
        </w:trPr>
        <w:tc>
          <w:tcPr>
            <w:tcW w:w="4750" w:type="dxa"/>
            <w:vAlign w:val="center"/>
          </w:tcPr>
          <w:p w:rsidR="00B722E8" w:rsidRPr="00B722E8" w:rsidRDefault="00B722E8" w:rsidP="00B722E8">
            <w:pPr>
              <w:pStyle w:val="Styl16"/>
              <w:framePr w:hSpace="0" w:vSpace="0" w:wrap="auto" w:vAnchor="margin" w:yAlign="inline"/>
              <w:rPr>
                <w:sz w:val="24"/>
              </w:rPr>
            </w:pPr>
            <w:r w:rsidRPr="00B722E8">
              <w:rPr>
                <w:b/>
                <w:bCs/>
                <w:sz w:val="24"/>
              </w:rPr>
              <w:t>Vlára, Vodní dílo Vlachovice - předprojektová příprava, technické řešení</w:t>
            </w:r>
          </w:p>
        </w:tc>
      </w:tr>
      <w:tr w:rsidR="00B722E8">
        <w:trPr>
          <w:trHeight w:val="544"/>
        </w:trPr>
        <w:tc>
          <w:tcPr>
            <w:tcW w:w="4750" w:type="dxa"/>
            <w:vAlign w:val="center"/>
          </w:tcPr>
          <w:p w:rsidR="00B722E8" w:rsidRDefault="007F32D4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t>F.2</w:t>
            </w:r>
            <w:r w:rsidRPr="005615BC">
              <w:tab/>
            </w:r>
            <w:r>
              <w:t>Zadání pro IG - průzkum</w:t>
            </w:r>
            <w:bookmarkStart w:id="0" w:name="_GoBack"/>
            <w:bookmarkEnd w:id="0"/>
          </w:p>
        </w:tc>
      </w:tr>
      <w:tr w:rsidR="00B722E8">
        <w:trPr>
          <w:trHeight w:val="539"/>
        </w:trPr>
        <w:tc>
          <w:tcPr>
            <w:tcW w:w="4750" w:type="dxa"/>
            <w:vAlign w:val="center"/>
          </w:tcPr>
          <w:p w:rsidR="00B722E8" w:rsidRDefault="00346480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t>C.</w:t>
            </w:r>
            <w:r>
              <w:tab/>
              <w:t>Výkresové přílohy</w:t>
            </w:r>
          </w:p>
        </w:tc>
      </w:tr>
      <w:tr w:rsidR="00B722E8">
        <w:trPr>
          <w:trHeight w:val="567"/>
        </w:trPr>
        <w:tc>
          <w:tcPr>
            <w:tcW w:w="4750" w:type="dxa"/>
            <w:vAlign w:val="center"/>
          </w:tcPr>
          <w:p w:rsidR="00B722E8" w:rsidRDefault="00B722E8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t>Zhotovitel: AQUATIS a.s.</w:t>
            </w:r>
          </w:p>
        </w:tc>
      </w:tr>
      <w:tr w:rsidR="00B722E8">
        <w:trPr>
          <w:trHeight w:val="567"/>
        </w:trPr>
        <w:tc>
          <w:tcPr>
            <w:tcW w:w="4750" w:type="dxa"/>
            <w:vAlign w:val="center"/>
          </w:tcPr>
          <w:p w:rsidR="00B722E8" w:rsidRDefault="00B722E8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</w:p>
        </w:tc>
      </w:tr>
      <w:tr w:rsidR="00B722E8">
        <w:trPr>
          <w:trHeight w:val="567"/>
        </w:trPr>
        <w:tc>
          <w:tcPr>
            <w:tcW w:w="4750" w:type="dxa"/>
            <w:vAlign w:val="center"/>
          </w:tcPr>
          <w:p w:rsidR="00B722E8" w:rsidRDefault="00B722E8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t xml:space="preserve">Objednatel: Povodí Moravy, </w:t>
            </w:r>
            <w:proofErr w:type="spellStart"/>
            <w:r>
              <w:t>s.p</w:t>
            </w:r>
            <w:proofErr w:type="spellEnd"/>
            <w:r>
              <w:t>.</w:t>
            </w:r>
          </w:p>
        </w:tc>
      </w:tr>
    </w:tbl>
    <w:tbl>
      <w:tblPr>
        <w:tblpPr w:leftFromText="142" w:rightFromText="142" w:vertAnchor="page" w:horzAnchor="page" w:tblpX="1957" w:tblpY="5104"/>
        <w:tblOverlap w:val="never"/>
        <w:tblW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</w:tblGrid>
      <w:tr w:rsidR="00B722E8" w:rsidTr="00CC2A3B">
        <w:trPr>
          <w:trHeight w:val="540"/>
        </w:trPr>
        <w:tc>
          <w:tcPr>
            <w:tcW w:w="4748" w:type="dxa"/>
            <w:vAlign w:val="center"/>
          </w:tcPr>
          <w:p w:rsidR="00B722E8" w:rsidRPr="00B722E8" w:rsidRDefault="00B722E8" w:rsidP="00B722E8">
            <w:pPr>
              <w:pStyle w:val="Styl16"/>
              <w:framePr w:hSpace="0" w:vSpace="0" w:wrap="auto" w:vAnchor="margin" w:yAlign="inline"/>
              <w:rPr>
                <w:sz w:val="24"/>
              </w:rPr>
            </w:pPr>
            <w:r w:rsidRPr="00B722E8">
              <w:rPr>
                <w:b/>
                <w:bCs/>
                <w:sz w:val="24"/>
              </w:rPr>
              <w:t>Vlára, Vodní dílo Vlachovice - předprojektová příprava, technické řešení</w:t>
            </w:r>
          </w:p>
        </w:tc>
      </w:tr>
      <w:tr w:rsidR="00B722E8" w:rsidTr="00CC2A3B">
        <w:trPr>
          <w:trHeight w:val="543"/>
        </w:trPr>
        <w:tc>
          <w:tcPr>
            <w:tcW w:w="4748" w:type="dxa"/>
            <w:vAlign w:val="center"/>
          </w:tcPr>
          <w:p w:rsidR="00B722E8" w:rsidRDefault="00CD2783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t>F.2</w:t>
            </w:r>
            <w:r w:rsidRPr="005615BC">
              <w:tab/>
            </w:r>
            <w:r>
              <w:t>Zadání pro IG - průzkum</w:t>
            </w:r>
          </w:p>
        </w:tc>
      </w:tr>
      <w:tr w:rsidR="00B722E8" w:rsidTr="00CC2A3B">
        <w:trPr>
          <w:trHeight w:val="538"/>
        </w:trPr>
        <w:tc>
          <w:tcPr>
            <w:tcW w:w="4748" w:type="dxa"/>
            <w:vAlign w:val="center"/>
          </w:tcPr>
          <w:p w:rsidR="00B722E8" w:rsidRDefault="00346480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t>C.</w:t>
            </w:r>
            <w:r>
              <w:tab/>
              <w:t>Výkresové přílohy</w:t>
            </w:r>
          </w:p>
        </w:tc>
      </w:tr>
      <w:tr w:rsidR="00B722E8" w:rsidTr="00CC2A3B">
        <w:trPr>
          <w:trHeight w:val="567"/>
        </w:trPr>
        <w:tc>
          <w:tcPr>
            <w:tcW w:w="4748" w:type="dxa"/>
            <w:vAlign w:val="center"/>
          </w:tcPr>
          <w:p w:rsidR="00B722E8" w:rsidRDefault="00B722E8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t>Zhotovitel: AQUATIS a.s.</w:t>
            </w:r>
          </w:p>
        </w:tc>
      </w:tr>
      <w:tr w:rsidR="00B722E8" w:rsidTr="00CC2A3B">
        <w:trPr>
          <w:trHeight w:val="567"/>
        </w:trPr>
        <w:tc>
          <w:tcPr>
            <w:tcW w:w="4748" w:type="dxa"/>
            <w:vAlign w:val="center"/>
          </w:tcPr>
          <w:p w:rsidR="00B722E8" w:rsidRDefault="00B722E8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</w:p>
        </w:tc>
      </w:tr>
      <w:tr w:rsidR="00B722E8" w:rsidTr="00CC2A3B">
        <w:trPr>
          <w:trHeight w:val="567"/>
        </w:trPr>
        <w:tc>
          <w:tcPr>
            <w:tcW w:w="4748" w:type="dxa"/>
            <w:vAlign w:val="center"/>
          </w:tcPr>
          <w:p w:rsidR="00B722E8" w:rsidRDefault="00B722E8" w:rsidP="00B722E8">
            <w:pPr>
              <w:pStyle w:val="Styl12"/>
              <w:framePr w:hSpace="0" w:wrap="auto" w:vAnchor="margin" w:hAnchor="text" w:xAlign="left" w:yAlign="inline"/>
              <w:suppressOverlap w:val="0"/>
            </w:pPr>
            <w:r>
              <w:t xml:space="preserve">Objednatel: Povodí Moravy, </w:t>
            </w:r>
            <w:proofErr w:type="spellStart"/>
            <w:r>
              <w:t>s.p</w:t>
            </w:r>
            <w:proofErr w:type="spellEnd"/>
            <w:r>
              <w:t>.</w:t>
            </w:r>
          </w:p>
        </w:tc>
      </w:tr>
    </w:tbl>
    <w:p w:rsidR="00127DD9" w:rsidRDefault="00375495">
      <w:pPr>
        <w:pStyle w:val="Styl10"/>
        <w:framePr w:w="2852" w:h="363" w:hRule="exact" w:wrap="notBeside" w:vAnchor="page" w:hAnchor="page" w:x="1986" w:y="10910" w:anchorLock="1"/>
      </w:pPr>
      <w:r>
        <w:t>171305</w:t>
      </w:r>
    </w:p>
    <w:p w:rsidR="00127DD9" w:rsidRDefault="00375495">
      <w:pPr>
        <w:pStyle w:val="Styl10"/>
        <w:framePr w:w="2852" w:h="363" w:hRule="exact" w:wrap="notBeside" w:vAnchor="page" w:hAnchor="page" w:x="10385" w:y="10909" w:anchorLock="1"/>
      </w:pPr>
      <w:r>
        <w:t>171305</w:t>
      </w:r>
    </w:p>
    <w:p w:rsidR="00127DD9" w:rsidRDefault="00127DD9">
      <w:pPr>
        <w:pStyle w:val="Zhlav"/>
        <w:tabs>
          <w:tab w:val="clear" w:pos="4536"/>
          <w:tab w:val="clear" w:pos="9072"/>
          <w:tab w:val="left" w:pos="-1620"/>
          <w:tab w:val="left" w:pos="720"/>
        </w:tabs>
        <w:ind w:right="-6570"/>
      </w:pPr>
    </w:p>
    <w:sectPr w:rsidR="00127DD9">
      <w:headerReference w:type="default" r:id="rId6"/>
      <w:pgSz w:w="16838" w:h="11906" w:orient="landscape" w:code="9"/>
      <w:pgMar w:top="2268" w:right="851" w:bottom="851" w:left="851" w:header="709" w:footer="709" w:gutter="0"/>
      <w:cols w:num="2" w:space="708" w:equalWidth="0">
        <w:col w:w="7255" w:space="708"/>
        <w:col w:w="717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664" w:rsidRDefault="006C5664">
      <w:r>
        <w:separator/>
      </w:r>
    </w:p>
  </w:endnote>
  <w:endnote w:type="continuationSeparator" w:id="0">
    <w:p w:rsidR="006C5664" w:rsidRDefault="006C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664" w:rsidRDefault="006C5664">
      <w:r>
        <w:separator/>
      </w:r>
    </w:p>
  </w:footnote>
  <w:footnote w:type="continuationSeparator" w:id="0">
    <w:p w:rsidR="006C5664" w:rsidRDefault="006C5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DAB" w:rsidRDefault="00651DAB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1DED8CE" wp14:editId="3D303A31">
          <wp:simplePos x="0" y="0"/>
          <wp:positionH relativeFrom="column">
            <wp:posOffset>5704156</wp:posOffset>
          </wp:positionH>
          <wp:positionV relativeFrom="paragraph">
            <wp:posOffset>117475</wp:posOffset>
          </wp:positionV>
          <wp:extent cx="1266825" cy="346710"/>
          <wp:effectExtent l="0" t="0" r="9525" b="0"/>
          <wp:wrapNone/>
          <wp:docPr id="1" name="Obrázek 1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4B31FBC" wp14:editId="26D559B2">
          <wp:simplePos x="0" y="0"/>
          <wp:positionH relativeFrom="column">
            <wp:posOffset>335280</wp:posOffset>
          </wp:positionH>
          <wp:positionV relativeFrom="paragraph">
            <wp:posOffset>117475</wp:posOffset>
          </wp:positionV>
          <wp:extent cx="1266825" cy="346710"/>
          <wp:effectExtent l="0" t="0" r="9525" b="0"/>
          <wp:wrapNone/>
          <wp:docPr id="7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664"/>
    <w:rsid w:val="00127DD9"/>
    <w:rsid w:val="00346480"/>
    <w:rsid w:val="00375495"/>
    <w:rsid w:val="003D7CC2"/>
    <w:rsid w:val="00420E03"/>
    <w:rsid w:val="00651DAB"/>
    <w:rsid w:val="006C3A0E"/>
    <w:rsid w:val="006C5664"/>
    <w:rsid w:val="006E3559"/>
    <w:rsid w:val="007F32D4"/>
    <w:rsid w:val="008217CA"/>
    <w:rsid w:val="0084367C"/>
    <w:rsid w:val="00933804"/>
    <w:rsid w:val="009506BC"/>
    <w:rsid w:val="00B465E1"/>
    <w:rsid w:val="00B722E8"/>
    <w:rsid w:val="00CC2A3B"/>
    <w:rsid w:val="00CD2783"/>
    <w:rsid w:val="00D2363A"/>
    <w:rsid w:val="00E2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5A4AB0D-633D-4EA4-9FC5-76FFA0B4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4">
    <w:name w:val="Normální 14"/>
    <w:basedOn w:val="Normln"/>
    <w:pPr>
      <w:framePr w:hSpace="142" w:wrap="around" w:vAnchor="page" w:hAnchor="page" w:x="9073" w:y="4537"/>
      <w:widowControl w:val="0"/>
      <w:suppressOverlap/>
      <w:jc w:val="center"/>
    </w:pPr>
    <w:rPr>
      <w:sz w:val="28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8">
    <w:name w:val="Styl 18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12">
    <w:name w:val="Styl 12"/>
    <w:basedOn w:val="Normln"/>
    <w:pPr>
      <w:keepLines/>
      <w:framePr w:hSpace="142" w:wrap="around" w:vAnchor="page" w:hAnchor="page" w:x="2252" w:y="7669"/>
      <w:widowControl w:val="0"/>
      <w:suppressOverlap/>
    </w:pPr>
    <w:rPr>
      <w:sz w:val="24"/>
    </w:rPr>
  </w:style>
  <w:style w:type="paragraph" w:customStyle="1" w:styleId="Normln18">
    <w:name w:val="Normální 18"/>
    <w:basedOn w:val="Normln"/>
    <w:pPr>
      <w:widowControl w:val="0"/>
    </w:pPr>
    <w:rPr>
      <w:sz w:val="36"/>
    </w:rPr>
  </w:style>
  <w:style w:type="paragraph" w:customStyle="1" w:styleId="Styl16">
    <w:name w:val="Styl 16"/>
    <w:basedOn w:val="Normln"/>
    <w:rsid w:val="00B722E8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styleId="Textbubliny">
    <w:name w:val="Balloon Text"/>
    <w:basedOn w:val="Normln"/>
    <w:link w:val="TextbublinyChar"/>
    <w:semiHidden/>
    <w:unhideWhenUsed/>
    <w:rsid w:val="00D236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D23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Titulni%20Listy\TIT_LIST_A5_LOGO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TIT_LIST_A5_LOGO.dotx</Template>
  <TotalTime>1</TotalTime>
  <Pages>1</Pages>
  <Words>59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Barta, Pavel</dc:creator>
  <cp:lastModifiedBy>Michaela Tvrzníková</cp:lastModifiedBy>
  <cp:revision>5</cp:revision>
  <cp:lastPrinted>2018-02-09T12:02:00Z</cp:lastPrinted>
  <dcterms:created xsi:type="dcterms:W3CDTF">2018-02-09T12:03:00Z</dcterms:created>
  <dcterms:modified xsi:type="dcterms:W3CDTF">2018-02-12T07:09:00Z</dcterms:modified>
</cp:coreProperties>
</file>